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2B79D0FC" w14:textId="21838CE3" w:rsidR="00FD6358" w:rsidRPr="00FD6358" w:rsidRDefault="00FD6358" w:rsidP="00FD6358">
      <w:pPr>
        <w:widowControl w:val="0"/>
        <w:tabs>
          <w:tab w:val="left" w:pos="2127"/>
        </w:tabs>
        <w:spacing w:before="120" w:after="120" w:line="240" w:lineRule="atLeast"/>
        <w:ind w:left="2127" w:hanging="2127"/>
        <w:rPr>
          <w:rFonts w:ascii="Arial" w:eastAsia="SimSun" w:hAnsi="Arial" w:cs="Arial"/>
          <w:b/>
          <w:sz w:val="24"/>
          <w:szCs w:val="24"/>
          <w:lang w:eastAsia="en-US"/>
        </w:rPr>
      </w:pP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Source: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ab/>
      </w:r>
      <w:r>
        <w:rPr>
          <w:rFonts w:ascii="Arial" w:eastAsia="SimSun" w:hAnsi="Arial" w:cs="Arial"/>
          <w:b/>
          <w:sz w:val="24"/>
          <w:szCs w:val="24"/>
          <w:lang w:eastAsia="en-US"/>
        </w:rPr>
        <w:t>Rapporteu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r</w:t>
      </w:r>
      <w:r w:rsidRPr="00FD6358">
        <w:rPr>
          <w:rFonts w:ascii="Arial" w:eastAsia="SimSun" w:hAnsi="Arial" w:cs="Times New Roman"/>
          <w:sz w:val="24"/>
          <w:szCs w:val="20"/>
          <w:vertAlign w:val="superscript"/>
          <w:lang w:val="fr-FR" w:eastAsia="en-US"/>
        </w:rPr>
        <w:footnoteReference w:id="1"/>
      </w:r>
    </w:p>
    <w:p w14:paraId="7B532969" w14:textId="453CCA03" w:rsidR="00FD6358" w:rsidRPr="00FD6358" w:rsidRDefault="00FD6358" w:rsidP="00FD6358">
      <w:pPr>
        <w:widowControl w:val="0"/>
        <w:tabs>
          <w:tab w:val="left" w:pos="2127"/>
        </w:tabs>
        <w:spacing w:after="120" w:line="240" w:lineRule="atLeast"/>
        <w:ind w:left="2131" w:hanging="2131"/>
        <w:rPr>
          <w:rFonts w:ascii="Arial" w:eastAsia="SimSun" w:hAnsi="Arial" w:cs="Arial"/>
          <w:b/>
          <w:sz w:val="24"/>
          <w:szCs w:val="20"/>
          <w:lang w:eastAsia="en-US"/>
        </w:rPr>
      </w:pP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Title: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ab/>
        <w:t>I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SAR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 xml:space="preserve"> </w:t>
      </w:r>
      <w:proofErr w:type="spellStart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P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doc</w:t>
      </w:r>
      <w:proofErr w:type="spellEnd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 xml:space="preserve">on Testing Aspects </w:t>
      </w:r>
      <w:bookmarkStart w:id="2" w:name="_Hlk157617296"/>
      <w:r>
        <w:rPr>
          <w:rFonts w:ascii="Arial" w:eastAsia="SimSun" w:hAnsi="Arial" w:cs="Arial"/>
          <w:b/>
          <w:sz w:val="24"/>
          <w:szCs w:val="24"/>
          <w:lang w:eastAsia="en-US"/>
        </w:rPr>
        <w:t>for Phase/Track 2/a</w:t>
      </w:r>
      <w:bookmarkEnd w:id="2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, v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0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.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1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.0</w:t>
      </w:r>
    </w:p>
    <w:p w14:paraId="4068A77E" w14:textId="35ED8D2A" w:rsidR="00FD6358" w:rsidRPr="00FD6358" w:rsidRDefault="00FD6358" w:rsidP="00FD6358">
      <w:pPr>
        <w:keepNext/>
        <w:widowControl w:val="0"/>
        <w:tabs>
          <w:tab w:val="left" w:pos="2127"/>
        </w:tabs>
        <w:spacing w:after="120" w:line="240" w:lineRule="atLeast"/>
        <w:ind w:left="576" w:hanging="576"/>
        <w:outlineLvl w:val="1"/>
        <w:rPr>
          <w:rFonts w:ascii="Arial" w:eastAsia="SimSun" w:hAnsi="Arial" w:cs="Arial"/>
          <w:b/>
          <w:color w:val="000000"/>
          <w:sz w:val="24"/>
          <w:szCs w:val="24"/>
          <w:lang w:eastAsia="en-US"/>
        </w:rPr>
      </w:pPr>
      <w:r w:rsidRPr="00FD6358">
        <w:rPr>
          <w:rFonts w:ascii="Arial" w:eastAsia="SimSun" w:hAnsi="Arial" w:cs="Arial"/>
          <w:b/>
          <w:sz w:val="24"/>
          <w:szCs w:val="20"/>
          <w:lang w:eastAsia="en-US"/>
        </w:rPr>
        <w:t>Agenda Item:</w:t>
      </w:r>
      <w:r w:rsidRPr="00FD6358">
        <w:rPr>
          <w:rFonts w:ascii="Arial" w:eastAsia="SimSun" w:hAnsi="Arial" w:cs="Arial"/>
          <w:b/>
          <w:sz w:val="24"/>
          <w:szCs w:val="20"/>
          <w:lang w:eastAsia="en-US"/>
        </w:rPr>
        <w:tab/>
        <w:t>14.</w:t>
      </w:r>
      <w:r w:rsidR="005162B8">
        <w:rPr>
          <w:rFonts w:ascii="Arial" w:eastAsia="SimSun" w:hAnsi="Arial" w:cs="Arial"/>
          <w:b/>
          <w:sz w:val="24"/>
          <w:szCs w:val="20"/>
          <w:lang w:eastAsia="en-US"/>
        </w:rPr>
        <w:t>10</w:t>
      </w:r>
    </w:p>
    <w:p w14:paraId="09EE5A7A" w14:textId="77777777" w:rsidR="00FD6358" w:rsidRPr="00FD6358" w:rsidRDefault="00FD6358" w:rsidP="00FD6358">
      <w:pPr>
        <w:widowControl w:val="0"/>
        <w:pBdr>
          <w:top w:val="single" w:sz="12" w:space="2" w:color="auto"/>
        </w:pBdr>
        <w:spacing w:after="120" w:line="240" w:lineRule="atLeast"/>
        <w:jc w:val="both"/>
        <w:rPr>
          <w:rFonts w:ascii="Arial" w:eastAsia="SimSun" w:hAnsi="Arial" w:cs="Arial"/>
          <w:color w:val="000000"/>
          <w:lang w:eastAsia="en-US"/>
        </w:rPr>
      </w:pPr>
    </w:p>
    <w:bookmarkEnd w:id="0"/>
    <w:bookmarkEnd w:id="1"/>
    <w:p w14:paraId="130931E4" w14:textId="7ACAE70A" w:rsidR="00A27AF6" w:rsidRPr="00FD6358" w:rsidRDefault="00A27AF6" w:rsidP="00A27AF6">
      <w:pPr>
        <w:widowControl w:val="0"/>
        <w:spacing w:after="0" w:line="240" w:lineRule="atLeast"/>
        <w:rPr>
          <w:rFonts w:ascii="Arial" w:eastAsia="SimSun" w:hAnsi="Arial" w:cs="Arial"/>
          <w:lang w:val="en-US" w:eastAsia="en-US"/>
        </w:rPr>
      </w:pPr>
      <w:r w:rsidRPr="00FD6358">
        <w:rPr>
          <w:rFonts w:ascii="Arial" w:eastAsia="SimSun" w:hAnsi="Arial" w:cs="Arial"/>
          <w:b/>
          <w:sz w:val="24"/>
          <w:szCs w:val="24"/>
          <w:lang w:val="en-US" w:eastAsia="en-US"/>
        </w:rPr>
        <w:t>1.</w:t>
      </w:r>
      <w:r w:rsidRPr="00FD6358">
        <w:rPr>
          <w:rFonts w:ascii="Arial" w:eastAsia="SimSun" w:hAnsi="Arial" w:cs="Arial"/>
          <w:b/>
          <w:sz w:val="24"/>
          <w:szCs w:val="24"/>
          <w:lang w:val="en-US" w:eastAsia="en-US"/>
        </w:rPr>
        <w:tab/>
        <w:t>Introduction</w:t>
      </w:r>
    </w:p>
    <w:p w14:paraId="62CBA9BB" w14:textId="550E7540" w:rsidR="00A27AF6" w:rsidRPr="003936CA" w:rsidRDefault="00A27AF6" w:rsidP="003936CA">
      <w:pPr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3936CA">
        <w:rPr>
          <w:rFonts w:ascii="Times New Roman" w:eastAsia="Times New Roman" w:hAnsi="Times New Roman" w:cs="Times New Roman"/>
          <w:sz w:val="20"/>
          <w:szCs w:val="20"/>
          <w:lang w:eastAsia="en-GB"/>
        </w:rPr>
        <w:t>This Permanent Document describes test plan aspects for the selection testing of IVAS specific ISAR solutions targeted in Phase/Track 2/a of the ISAR work [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1</w:t>
      </w:r>
      <w:r w:rsidRPr="003936CA">
        <w:rPr>
          <w:rFonts w:ascii="Times New Roman" w:eastAsia="Times New Roman" w:hAnsi="Times New Roman" w:cs="Times New Roman"/>
          <w:sz w:val="20"/>
          <w:szCs w:val="20"/>
          <w:lang w:eastAsia="en-GB"/>
        </w:rPr>
        <w:t>].</w:t>
      </w:r>
      <w:r w:rsidR="005162B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It covers the organization of the selection tests and the relevant processing and test plan aspects.</w:t>
      </w:r>
    </w:p>
    <w:p w14:paraId="168973B8" w14:textId="7F54DA0A" w:rsidR="00810F7A" w:rsidRDefault="00B91508" w:rsidP="00B91508">
      <w:pPr>
        <w:pStyle w:val="Heading2"/>
      </w:pPr>
      <w:r>
        <w:t>2</w:t>
      </w:r>
      <w:r>
        <w:tab/>
      </w:r>
      <w:r w:rsidR="00F06BDC">
        <w:t>Organization of tests</w:t>
      </w:r>
    </w:p>
    <w:p w14:paraId="6DDF6F09" w14:textId="490A0013" w:rsidR="00A27AF6" w:rsidRDefault="00A27AF6" w:rsidP="00A27AF6">
      <w:pPr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Working assumption: The selection tests of the IVAS specific ISAR solution will be organized as in-house tests. This is based on the following confirmed prerequisites:  </w:t>
      </w:r>
    </w:p>
    <w:p w14:paraId="29A9378E" w14:textId="77777777" w:rsidR="00A27AF6" w:rsidRDefault="00A27AF6" w:rsidP="00A27AF6">
      <w:pPr>
        <w:pStyle w:val="ListParagraph"/>
        <w:keepLines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Number of listening experiments suitable for in-house testing: 4 (confirmed)</w:t>
      </w:r>
    </w:p>
    <w:p w14:paraId="5BC50CB0" w14:textId="77777777" w:rsidR="00A27AF6" w:rsidRDefault="00A27AF6" w:rsidP="00A27AF6">
      <w:pPr>
        <w:pStyle w:val="ListParagraph"/>
        <w:keepLines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Applicable test methodology: BS.1534 (confirmed)</w:t>
      </w:r>
    </w:p>
    <w:p w14:paraId="3184AE6E" w14:textId="77777777" w:rsidR="00A27AF6" w:rsidRDefault="00A27AF6" w:rsidP="00A27AF6">
      <w:pPr>
        <w:pStyle w:val="ListParagraph"/>
        <w:keepLines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Number of candidate solutions suitable for in-house testing: 2 (confirmed)</w:t>
      </w:r>
    </w:p>
    <w:p w14:paraId="70ECAC91" w14:textId="7081453F" w:rsidR="00D82A32" w:rsidRPr="00A27AF6" w:rsidRDefault="00A27AF6" w:rsidP="00A27AF6">
      <w:pPr>
        <w:pStyle w:val="ListParagrap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Availability of suitable cross-checkers with no stake in candidate solution under test (confirmed)</w:t>
      </w:r>
    </w:p>
    <w:p w14:paraId="379A2ED7" w14:textId="0EB191D8" w:rsidR="00B91508" w:rsidRDefault="00D57603" w:rsidP="00B91508">
      <w:pPr>
        <w:pStyle w:val="Heading1"/>
        <w:keepNext w:val="0"/>
      </w:pPr>
      <w:r>
        <w:t>3</w:t>
      </w:r>
      <w:r w:rsidR="00B91508">
        <w:t xml:space="preserve"> Processing and test plan aspects</w:t>
      </w:r>
    </w:p>
    <w:p w14:paraId="182DADF4" w14:textId="131F977F" w:rsidR="00E9747F" w:rsidRDefault="00D57603" w:rsidP="00E9747F">
      <w:pPr>
        <w:pStyle w:val="Heading2"/>
      </w:pPr>
      <w:r>
        <w:t>3</w:t>
      </w:r>
      <w:r w:rsidR="00E9747F">
        <w:t>.</w:t>
      </w:r>
      <w:r>
        <w:t>1</w:t>
      </w:r>
      <w:r w:rsidR="00E9747F">
        <w:tab/>
      </w:r>
      <w:r>
        <w:t>K</w:t>
      </w:r>
      <w:r w:rsidR="00E9747F">
        <w:t xml:space="preserve">ey </w:t>
      </w:r>
      <w:r>
        <w:t>E</w:t>
      </w:r>
      <w:r w:rsidR="00E9747F">
        <w:t>lements</w:t>
      </w:r>
    </w:p>
    <w:p w14:paraId="730ADFA0" w14:textId="2A4A71AE" w:rsidR="00B91508" w:rsidRPr="00E9747F" w:rsidRDefault="00E9747F" w:rsidP="00E9747F">
      <w:pPr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9747F">
        <w:rPr>
          <w:rFonts w:ascii="Times New Roman" w:eastAsia="Times New Roman" w:hAnsi="Times New Roman" w:cs="Times New Roman"/>
          <w:sz w:val="20"/>
          <w:szCs w:val="20"/>
          <w:lang w:eastAsia="en-GB"/>
        </w:rPr>
        <w:t>The following bullets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constitute key elements of a 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of the processing and a test plan for IVAS specific split renderer solutions.</w:t>
      </w:r>
    </w:p>
    <w:p w14:paraId="4DB2F1E1" w14:textId="77777777" w:rsidR="00647476" w:rsidRDefault="00561755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561755">
        <w:rPr>
          <w:rFonts w:ascii="Times New Roman" w:eastAsia="Times New Roman" w:hAnsi="Times New Roman" w:cs="Times New Roman"/>
          <w:sz w:val="20"/>
          <w:szCs w:val="20"/>
          <w:lang w:eastAsia="en-GB"/>
        </w:rPr>
        <w:t>Test methodology</w:t>
      </w:r>
    </w:p>
    <w:p w14:paraId="7224B4CF" w14:textId="3DC7DF92" w:rsidR="00561755" w:rsidRPr="00647476" w:rsidRDefault="00647476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BS.1534 (</w:t>
      </w:r>
      <w:proofErr w:type="spellStart"/>
      <w:r w:rsidR="00561755" w:rsidRPr="00647476">
        <w:rPr>
          <w:rFonts w:ascii="Times New Roman" w:eastAsia="Times New Roman" w:hAnsi="Times New Roman" w:cs="Times New Roman"/>
          <w:sz w:val="20"/>
          <w:szCs w:val="20"/>
          <w:lang w:eastAsia="en-GB"/>
        </w:rPr>
        <w:t>Mushra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)</w:t>
      </w:r>
    </w:p>
    <w:p w14:paraId="03B906C2" w14:textId="37FF7597" w:rsidR="00561755" w:rsidRDefault="00561755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D</w:t>
      </w:r>
      <w:r w:rsidRPr="00561755">
        <w:rPr>
          <w:rFonts w:ascii="Times New Roman" w:eastAsia="Times New Roman" w:hAnsi="Times New Roman" w:cs="Times New Roman"/>
          <w:sz w:val="20"/>
          <w:szCs w:val="20"/>
          <w:lang w:eastAsia="en-GB"/>
        </w:rPr>
        <w:t>ifference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561755">
        <w:rPr>
          <w:rFonts w:ascii="Times New Roman" w:eastAsia="Times New Roman" w:hAnsi="Times New Roman" w:cs="Times New Roman"/>
          <w:sz w:val="20"/>
          <w:szCs w:val="20"/>
          <w:lang w:eastAsia="en-GB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cenario</w:t>
      </w:r>
      <w:r w:rsidRPr="005617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between assumed and actual end-device </w:t>
      </w:r>
      <w:proofErr w:type="gramStart"/>
      <w:r w:rsidRPr="00561755">
        <w:rPr>
          <w:rFonts w:ascii="Times New Roman" w:eastAsia="Times New Roman" w:hAnsi="Times New Roman" w:cs="Times New Roman"/>
          <w:sz w:val="20"/>
          <w:szCs w:val="20"/>
          <w:lang w:eastAsia="en-GB"/>
        </w:rPr>
        <w:t>poses</w:t>
      </w:r>
      <w:proofErr w:type="gramEnd"/>
    </w:p>
    <w:p w14:paraId="4B9A338F" w14:textId="4242A818" w:rsidR="00561755" w:rsidRDefault="00943D80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Static within range [+-20 degrees]</w:t>
      </w:r>
    </w:p>
    <w:p w14:paraId="5B9D8009" w14:textId="21A5154E" w:rsidR="00943D80" w:rsidRDefault="00943D80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Dynamic within range [+-20 degrees]</w:t>
      </w:r>
    </w:p>
    <w:p w14:paraId="552F18AB" w14:textId="63AAACCC" w:rsidR="00647476" w:rsidRDefault="00647476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Sinusoidal</w:t>
      </w:r>
      <w:r w:rsidR="00E9747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[</w:t>
      </w:r>
      <w:r w:rsidR="00725B77">
        <w:rPr>
          <w:rFonts w:ascii="Times New Roman" w:eastAsia="Times New Roman" w:hAnsi="Times New Roman" w:cs="Times New Roman"/>
          <w:sz w:val="20"/>
          <w:szCs w:val="20"/>
          <w:lang w:eastAsia="en-GB"/>
        </w:rPr>
        <w:t>0.25</w:t>
      </w:r>
      <w:r w:rsidR="00E9747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Hz]</w:t>
      </w:r>
    </w:p>
    <w:p w14:paraId="7F1FAEB3" w14:textId="769A44D1" w:rsidR="00647476" w:rsidRDefault="00647476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Triangular</w:t>
      </w:r>
      <w:r w:rsidR="00E9747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[</w:t>
      </w:r>
      <w:r w:rsidR="00725B77">
        <w:rPr>
          <w:rFonts w:ascii="Times New Roman" w:eastAsia="Times New Roman" w:hAnsi="Times New Roman" w:cs="Times New Roman"/>
          <w:sz w:val="20"/>
          <w:szCs w:val="20"/>
          <w:lang w:eastAsia="en-GB"/>
        </w:rPr>
        <w:t>0.5</w:t>
      </w:r>
      <w:r w:rsidR="00E9747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Hz]</w:t>
      </w:r>
    </w:p>
    <w:p w14:paraId="174EED41" w14:textId="407F1F1A" w:rsidR="00D57603" w:rsidRDefault="00D57603" w:rsidP="003936CA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Real, i.e., derived from real head tracker trajectories with    </w:t>
      </w:r>
    </w:p>
    <w:p w14:paraId="628D9A95" w14:textId="15B55B38" w:rsidR="003F7C6C" w:rsidRDefault="003F7C6C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DOF</w:t>
      </w:r>
    </w:p>
    <w:p w14:paraId="69792312" w14:textId="7503EBB5" w:rsidR="003F7C6C" w:rsidRDefault="003F7C6C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1-DOF (yaw)</w:t>
      </w:r>
    </w:p>
    <w:p w14:paraId="32767B23" w14:textId="04B86E20" w:rsidR="003F7C6C" w:rsidRDefault="003F7C6C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2-DOF (yaw, pitch)</w:t>
      </w:r>
    </w:p>
    <w:p w14:paraId="32658450" w14:textId="68621CF0" w:rsidR="003F7C6C" w:rsidRPr="003F7C6C" w:rsidRDefault="0035196F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 w:rsidR="003F7C6C">
        <w:rPr>
          <w:rFonts w:ascii="Times New Roman" w:eastAsia="Times New Roman" w:hAnsi="Times New Roman" w:cs="Times New Roman"/>
          <w:sz w:val="20"/>
          <w:szCs w:val="20"/>
          <w:lang w:eastAsia="en-GB"/>
        </w:rPr>
        <w:t>-DOF (yaw, pitch, roll)</w:t>
      </w:r>
    </w:p>
    <w:p w14:paraId="776FE00C" w14:textId="02CBE144" w:rsidR="00561755" w:rsidRDefault="00647476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Rendering simulation</w:t>
      </w:r>
    </w:p>
    <w:p w14:paraId="79C3C676" w14:textId="04F7FA5B" w:rsidR="00647476" w:rsidRDefault="007365BE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Trajectory</w:t>
      </w:r>
      <w:r w:rsidR="0064747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nullification [</w:t>
      </w:r>
      <w:r w:rsid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 w:rsidR="00647476">
        <w:rPr>
          <w:rFonts w:ascii="Times New Roman" w:eastAsia="Times New Roman" w:hAnsi="Times New Roman" w:cs="Times New Roman"/>
          <w:sz w:val="20"/>
          <w:szCs w:val="20"/>
          <w:lang w:eastAsia="en-GB"/>
        </w:rPr>
        <w:t>]</w:t>
      </w:r>
    </w:p>
    <w:p w14:paraId="7AB5B98A" w14:textId="059C3A40" w:rsidR="00647476" w:rsidRDefault="00647476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Unguided end-device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pose</w:t>
      </w:r>
      <w:proofErr w:type="gramEnd"/>
    </w:p>
    <w:p w14:paraId="5573596E" w14:textId="26B9CE90" w:rsidR="00647476" w:rsidRDefault="003F7C6C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Audio material </w:t>
      </w:r>
    </w:p>
    <w:p w14:paraId="35BCD04D" w14:textId="550E2C53" w:rsidR="003F7C6C" w:rsidRDefault="003F7C6C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Categories</w:t>
      </w:r>
    </w:p>
    <w:p w14:paraId="4136419B" w14:textId="1BC75115" w:rsidR="003F7C6C" w:rsidRDefault="003F7C6C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3F7C6C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Clean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and noisy </w:t>
      </w:r>
      <w:r w:rsidRPr="003F7C6C">
        <w:rPr>
          <w:rFonts w:ascii="Times New Roman" w:eastAsia="Times New Roman" w:hAnsi="Times New Roman" w:cs="Times New Roman"/>
          <w:sz w:val="20"/>
          <w:szCs w:val="20"/>
          <w:lang w:eastAsia="en-GB"/>
        </w:rPr>
        <w:t>speech, music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c</w:t>
      </w:r>
      <w:r w:rsidRPr="003F7C6C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ritical audio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items</w:t>
      </w:r>
    </w:p>
    <w:p w14:paraId="487E5FCE" w14:textId="27DBA346" w:rsidR="003F7C6C" w:rsidRDefault="00563863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Number of items per </w:t>
      </w:r>
      <w:r w:rsidR="00B11237"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</w:t>
      </w:r>
    </w:p>
    <w:p w14:paraId="7D0BDF2C" w14:textId="5402C60C" w:rsidR="00563863" w:rsidRDefault="00563863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[12]</w:t>
      </w:r>
    </w:p>
    <w:p w14:paraId="097494CD" w14:textId="03D74388" w:rsidR="00563863" w:rsidRDefault="00563863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 xml:space="preserve">Item selection and allocation to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experiments</w:t>
      </w:r>
      <w:proofErr w:type="gramEnd"/>
    </w:p>
    <w:p w14:paraId="04417969" w14:textId="13EC1885" w:rsidR="00563863" w:rsidRDefault="00E9747F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Done b</w:t>
      </w:r>
      <w:r w:rsidR="00563863">
        <w:rPr>
          <w:rFonts w:ascii="Times New Roman" w:eastAsia="Times New Roman" w:hAnsi="Times New Roman" w:cs="Times New Roman"/>
          <w:sz w:val="20"/>
          <w:szCs w:val="20"/>
          <w:lang w:eastAsia="en-GB"/>
        </w:rPr>
        <w:t>y Audio SWG</w:t>
      </w:r>
    </w:p>
    <w:p w14:paraId="0D4791B5" w14:textId="78AB3BCF" w:rsidR="0035196F" w:rsidRDefault="0035196F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Test item generation</w:t>
      </w:r>
      <w:r w:rsidR="007365BE">
        <w:rPr>
          <w:rFonts w:ascii="Times New Roman" w:eastAsia="Times New Roman" w:hAnsi="Times New Roman" w:cs="Times New Roman"/>
          <w:sz w:val="20"/>
          <w:szCs w:val="20"/>
          <w:lang w:eastAsia="en-GB"/>
        </w:rPr>
        <w:t>:</w:t>
      </w:r>
    </w:p>
    <w:p w14:paraId="528D9B15" w14:textId="464743FC" w:rsidR="0035196F" w:rsidRDefault="0035196F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Selected audio items</w:t>
      </w:r>
    </w:p>
    <w:p w14:paraId="3707EEFE" w14:textId="4ACCF285" w:rsidR="0035196F" w:rsidRDefault="0035196F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Processed simulating combo of</w:t>
      </w:r>
    </w:p>
    <w:p w14:paraId="3380BF45" w14:textId="54A95075" w:rsidR="0035196F" w:rsidRDefault="0035196F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Difference scenarios (Static, dynamic sinusoidal, dynamic triangular)</w:t>
      </w:r>
    </w:p>
    <w:p w14:paraId="36811C19" w14:textId="4A27F0E9" w:rsidR="0035196F" w:rsidRDefault="0035196F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DOF cases (1-3 DOF)</w:t>
      </w:r>
    </w:p>
    <w:p w14:paraId="0F1E95A7" w14:textId="6C4CDBBC" w:rsidR="0035196F" w:rsidRDefault="0035196F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Rendering simulations (</w:t>
      </w:r>
      <w:r w:rsidR="007365BE">
        <w:rPr>
          <w:rFonts w:ascii="Times New Roman" w:eastAsia="Times New Roman" w:hAnsi="Times New Roman" w:cs="Times New Roman"/>
          <w:sz w:val="20"/>
          <w:szCs w:val="20"/>
          <w:lang w:eastAsia="en-GB"/>
        </w:rPr>
        <w:t>trajectory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nullification/unguided)</w:t>
      </w:r>
    </w:p>
    <w:p w14:paraId="74CDB235" w14:textId="5F73F468" w:rsidR="00B11237" w:rsidRDefault="00B11237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Requirement on cross-checker</w:t>
      </w:r>
    </w:p>
    <w:p w14:paraId="7E742693" w14:textId="3813A7A1" w:rsidR="00B11237" w:rsidRDefault="00B11237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Demonstrably not technology contributor of system under test that is exposed by the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4DF1F82C" w14:textId="243E8380" w:rsidR="003F7C6C" w:rsidRDefault="00563863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Experiments</w:t>
      </w:r>
    </w:p>
    <w:p w14:paraId="3215ADC8" w14:textId="4C824B91" w:rsidR="006C4344" w:rsidRDefault="006C4344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6C4344">
        <w:rPr>
          <w:rFonts w:ascii="Times New Roman" w:eastAsia="Times New Roman" w:hAnsi="Times New Roman" w:cs="Times New Roman"/>
          <w:sz w:val="20"/>
          <w:szCs w:val="20"/>
          <w:lang w:eastAsia="en-GB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+4</w:t>
      </w:r>
      <w:r w:rsidRPr="006C434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experiments in-house </w:t>
      </w:r>
      <w:r w:rsidR="00563863" w:rsidRPr="006C434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by </w:t>
      </w:r>
      <w:r w:rsidRPr="006C4344">
        <w:rPr>
          <w:rFonts w:ascii="Times New Roman" w:eastAsia="Times New Roman" w:hAnsi="Times New Roman" w:cs="Times New Roman"/>
          <w:sz w:val="20"/>
          <w:szCs w:val="20"/>
          <w:lang w:eastAsia="en-GB"/>
        </w:rPr>
        <w:t>proponent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repeated by cross-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checker</w:t>
      </w:r>
      <w:proofErr w:type="gramEnd"/>
    </w:p>
    <w:p w14:paraId="399DA14B" w14:textId="145EE524" w:rsidR="00563863" w:rsidRDefault="006C4344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1</w:t>
      </w:r>
      <w:r w:rsid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: Testing against performance requirement for HOA3</w:t>
      </w:r>
    </w:p>
    <w:p w14:paraId="178955EB" w14:textId="53659942" w:rsidR="001C2CDA" w:rsidRDefault="001C2CDA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Hidden reference: </w:t>
      </w: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Native coding system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rendered to post renderer pose)</w:t>
      </w:r>
    </w:p>
    <w:p w14:paraId="09221E6E" w14:textId="006AF31A" w:rsidR="001C2CDA" w:rsidRDefault="001C2CDA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LP7 anchor: Hidden reference, 7Khz LP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filtered</w:t>
      </w:r>
      <w:proofErr w:type="gramEnd"/>
    </w:p>
    <w:p w14:paraId="7BB55968" w14:textId="5FE9E347" w:rsidR="001C2CDA" w:rsidRDefault="001C2CDA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0-DOF native transcoding reference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binaurally rendered to pre-renderer pose, IVAS stereo coded@256kbps)</w:t>
      </w:r>
    </w:p>
    <w:p w14:paraId="2AC0F53C" w14:textId="52E65F44" w:rsidR="001C2CDA" w:rsidRDefault="001C2CDA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System </w:t>
      </w:r>
      <w:r w:rsidR="0035196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1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under </w:t>
      </w:r>
      <w:r w:rsidR="0035196F">
        <w:rPr>
          <w:rFonts w:ascii="Times New Roman" w:eastAsia="Times New Roman" w:hAnsi="Times New Roman" w:cs="Times New Roman"/>
          <w:sz w:val="20"/>
          <w:szCs w:val="20"/>
          <w:lang w:eastAsia="en-GB"/>
        </w:rPr>
        <w:t>test</w:t>
      </w:r>
    </w:p>
    <w:p w14:paraId="6AE19C73" w14:textId="6C4786AA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2 under test</w:t>
      </w:r>
    </w:p>
    <w:p w14:paraId="23F5F0DE" w14:textId="464B00E6" w:rsidR="0035196F" w:rsidRDefault="0035196F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2: Testing against performance requirement for MASA</w:t>
      </w:r>
    </w:p>
    <w:p w14:paraId="2D264C51" w14:textId="77777777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Hidden reference: </w:t>
      </w: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Native coding system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rendered to post renderer pose)</w:t>
      </w:r>
    </w:p>
    <w:p w14:paraId="314A86D5" w14:textId="77777777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LP7 anchor: Hidden reference, 7Khz LP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filtered</w:t>
      </w:r>
      <w:proofErr w:type="gramEnd"/>
    </w:p>
    <w:p w14:paraId="13237731" w14:textId="77777777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0-DOF native transcoding reference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binaurally rendered to pre-renderer pose, IVAS stereo coded@256kbps)</w:t>
      </w:r>
    </w:p>
    <w:p w14:paraId="0823F97B" w14:textId="77777777" w:rsidR="00474746" w:rsidRDefault="00474746" w:rsidP="00474746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1 under test</w:t>
      </w:r>
    </w:p>
    <w:p w14:paraId="3E049322" w14:textId="544BE401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2 under test</w:t>
      </w:r>
    </w:p>
    <w:p w14:paraId="3694B15D" w14:textId="45BFCA95" w:rsidR="0035196F" w:rsidRDefault="0035196F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Experiment </w:t>
      </w:r>
      <w:r w:rsidR="00B11237"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: Testing against performance requirement for M</w:t>
      </w:r>
      <w:r w:rsidR="00B11237">
        <w:rPr>
          <w:rFonts w:ascii="Times New Roman" w:eastAsia="Times New Roman" w:hAnsi="Times New Roman" w:cs="Times New Roman"/>
          <w:sz w:val="20"/>
          <w:szCs w:val="20"/>
          <w:lang w:eastAsia="en-GB"/>
        </w:rPr>
        <w:t>C 7.1.4</w:t>
      </w:r>
    </w:p>
    <w:p w14:paraId="01651368" w14:textId="77777777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Hidden reference: </w:t>
      </w: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Native coding system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rendered to post renderer pose)</w:t>
      </w:r>
    </w:p>
    <w:p w14:paraId="1DA62F5C" w14:textId="77777777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LP7 anchor: Hidden reference, 7Khz LP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filtered</w:t>
      </w:r>
      <w:proofErr w:type="gramEnd"/>
    </w:p>
    <w:p w14:paraId="0B73A734" w14:textId="77777777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0-DOF native transcoding reference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binaurally rendered to pre-renderer pose, IVAS stereo coded@256kbps)</w:t>
      </w:r>
    </w:p>
    <w:p w14:paraId="521222E5" w14:textId="77777777" w:rsidR="00474746" w:rsidRDefault="00474746" w:rsidP="00474746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1 under test</w:t>
      </w:r>
    </w:p>
    <w:p w14:paraId="6EE23F81" w14:textId="77970239" w:rsidR="0035196F" w:rsidRDefault="0035196F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2 under test</w:t>
      </w:r>
    </w:p>
    <w:p w14:paraId="03EAD4B9" w14:textId="7C5F4A71" w:rsidR="00B11237" w:rsidRDefault="00B11237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4: Testing against performance requirement for ISM-4</w:t>
      </w:r>
    </w:p>
    <w:p w14:paraId="62EF800B" w14:textId="77777777" w:rsidR="00B11237" w:rsidRDefault="00B11237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Hidden reference: </w:t>
      </w: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Native coding system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rendered to post renderer pose)</w:t>
      </w:r>
    </w:p>
    <w:p w14:paraId="191000BD" w14:textId="77777777" w:rsidR="00B11237" w:rsidRDefault="00B11237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LP7 anchor: Hidden reference, 7Khz LP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filtered</w:t>
      </w:r>
      <w:proofErr w:type="gramEnd"/>
    </w:p>
    <w:p w14:paraId="15F904DD" w14:textId="77777777" w:rsidR="00B11237" w:rsidRDefault="00B11237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1C2CDA">
        <w:rPr>
          <w:rFonts w:ascii="Times New Roman" w:eastAsia="Times New Roman" w:hAnsi="Times New Roman" w:cs="Times New Roman"/>
          <w:sz w:val="20"/>
          <w:szCs w:val="20"/>
          <w:lang w:eastAsia="en-GB"/>
        </w:rPr>
        <w:t>0-DOF native transcoding reference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(IVAS@512kbps binaurally rendered to pre-renderer pose, IVAS stereo coded@256kbps)</w:t>
      </w:r>
    </w:p>
    <w:p w14:paraId="167A6A8B" w14:textId="77777777" w:rsidR="00474746" w:rsidRDefault="00474746" w:rsidP="00474746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1 under test</w:t>
      </w:r>
    </w:p>
    <w:p w14:paraId="0D3C6097" w14:textId="5B30851C" w:rsidR="00B11237" w:rsidRDefault="00B11237" w:rsidP="00B91508">
      <w:pPr>
        <w:pStyle w:val="ListParagraph"/>
        <w:widowControl w:val="0"/>
        <w:numPr>
          <w:ilvl w:val="3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2 under test</w:t>
      </w:r>
    </w:p>
    <w:p w14:paraId="02F49BC0" w14:textId="5CDEFD3C" w:rsidR="00B11237" w:rsidRDefault="00B11237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Systems under test</w:t>
      </w:r>
    </w:p>
    <w:p w14:paraId="71A5C25B" w14:textId="21BE1101" w:rsidR="00B11237" w:rsidRDefault="00B11237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1:</w:t>
      </w:r>
    </w:p>
    <w:p w14:paraId="139F10A8" w14:textId="6F6F5D89" w:rsidR="00B11237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Proponent: </w:t>
      </w:r>
      <w:r w:rsidR="005162B8" w:rsidRPr="005162B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Dolby Sweden AB, Ericsson LM, Fraunhofer IIS, Nokia Corporation, NTT, Orange, Panasonic Holdings Corporation, Philips International B.V., Qualcomm Incorporated, </w:t>
      </w:r>
      <w:proofErr w:type="spellStart"/>
      <w:r w:rsidR="005162B8" w:rsidRPr="005162B8">
        <w:rPr>
          <w:rFonts w:ascii="Times New Roman" w:eastAsia="Times New Roman" w:hAnsi="Times New Roman" w:cs="Times New Roman"/>
          <w:sz w:val="20"/>
          <w:szCs w:val="20"/>
          <w:lang w:eastAsia="en-GB"/>
        </w:rPr>
        <w:t>VoiceAge</w:t>
      </w:r>
      <w:proofErr w:type="spellEnd"/>
      <w:r w:rsidR="005162B8" w:rsidRPr="005162B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Corporation</w:t>
      </w:r>
      <w:r w:rsidR="005162B8" w:rsidRPr="005162B8" w:rsidDel="005162B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0D877719" w14:textId="1E6443DD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Main contributors to system under test that is exposed by the experiment: [</w:t>
      </w:r>
      <w:r w:rsidR="005162B8">
        <w:rPr>
          <w:rFonts w:ascii="Times New Roman" w:eastAsia="Times New Roman" w:hAnsi="Times New Roman" w:cs="Times New Roman"/>
          <w:sz w:val="20"/>
          <w:szCs w:val="20"/>
          <w:lang w:eastAsia="en-GB"/>
        </w:rPr>
        <w:t>Dolby, Fraunhofer IIS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]</w:t>
      </w:r>
    </w:p>
    <w:p w14:paraId="4B203E90" w14:textId="27049283" w:rsidR="00A2665E" w:rsidRDefault="00A2665E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System 2:</w:t>
      </w:r>
    </w:p>
    <w:p w14:paraId="2F0D077C" w14:textId="757584FA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Proponent: </w:t>
      </w:r>
      <w:r w:rsid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Huawei</w:t>
      </w:r>
    </w:p>
    <w:p w14:paraId="569F5A92" w14:textId="70080AE5" w:rsidR="00A2665E" w:rsidRP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>Main contributors to system under test that is exposed by the experiment: [</w:t>
      </w:r>
      <w:r w:rsidR="005162B8">
        <w:rPr>
          <w:rFonts w:ascii="Times New Roman" w:eastAsia="Times New Roman" w:hAnsi="Times New Roman" w:cs="Times New Roman"/>
          <w:sz w:val="20"/>
          <w:szCs w:val="20"/>
          <w:lang w:eastAsia="en-GB"/>
        </w:rPr>
        <w:t>Huawei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] </w:t>
      </w:r>
    </w:p>
    <w:p w14:paraId="6ED21012" w14:textId="5C380542" w:rsidR="00A2665E" w:rsidRDefault="00A2665E" w:rsidP="00B91508">
      <w:pPr>
        <w:pStyle w:val="ListParagraph"/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Lab assignment</w:t>
      </w:r>
    </w:p>
    <w:p w14:paraId="32BAC526" w14:textId="3A62793E" w:rsidR="00A2665E" w:rsidRDefault="00A2665E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In-house labs</w:t>
      </w:r>
    </w:p>
    <w:p w14:paraId="73DBE9F8" w14:textId="54E42232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1: [tba]</w:t>
      </w:r>
    </w:p>
    <w:p w14:paraId="7224E347" w14:textId="77777777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2: [tba]</w:t>
      </w:r>
    </w:p>
    <w:p w14:paraId="7CD71056" w14:textId="62F41AF4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3: [tba]</w:t>
      </w:r>
    </w:p>
    <w:p w14:paraId="4F00B6CC" w14:textId="21E17112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4: [tba]</w:t>
      </w:r>
    </w:p>
    <w:p w14:paraId="166E21A1" w14:textId="282D5FF9" w:rsidR="00A2665E" w:rsidRDefault="00A2665E" w:rsidP="00B91508">
      <w:pPr>
        <w:pStyle w:val="ListParagraph"/>
        <w:widowControl w:val="0"/>
        <w:numPr>
          <w:ilvl w:val="1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Cross-check labs</w:t>
      </w:r>
    </w:p>
    <w:p w14:paraId="1A0CEC04" w14:textId="77777777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1: [tba]</w:t>
      </w:r>
    </w:p>
    <w:p w14:paraId="7CC716B6" w14:textId="77777777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2: [tba]</w:t>
      </w:r>
    </w:p>
    <w:p w14:paraId="7CBF4C55" w14:textId="77777777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3: [tba]</w:t>
      </w:r>
    </w:p>
    <w:p w14:paraId="51E061C6" w14:textId="77777777" w:rsidR="00A2665E" w:rsidRDefault="00A2665E" w:rsidP="00B91508">
      <w:pPr>
        <w:pStyle w:val="ListParagraph"/>
        <w:widowControl w:val="0"/>
        <w:numPr>
          <w:ilvl w:val="2"/>
          <w:numId w:val="42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Experiment 4: [tba]</w:t>
      </w:r>
    </w:p>
    <w:p w14:paraId="6455E9AF" w14:textId="643E5D3A" w:rsidR="00B91508" w:rsidRPr="00B67D1F" w:rsidRDefault="00B91508" w:rsidP="005A68E8">
      <w:pPr>
        <w:pStyle w:val="Heading1"/>
        <w:keepNext w:val="0"/>
      </w:pPr>
      <w:r w:rsidRPr="00B67D1F">
        <w:t>References</w:t>
      </w:r>
    </w:p>
    <w:p w14:paraId="4EF2C719" w14:textId="58861858" w:rsidR="00B91508" w:rsidRDefault="00B91508" w:rsidP="005A68E8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left="425" w:hanging="425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[1]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S4-</w:t>
      </w:r>
      <w:r w:rsidR="00FD334F">
        <w:rPr>
          <w:rFonts w:ascii="Times New Roman" w:eastAsia="Times New Roman" w:hAnsi="Times New Roman" w:cs="Times New Roman"/>
          <w:sz w:val="20"/>
          <w:szCs w:val="20"/>
          <w:lang w:eastAsia="en-GB"/>
        </w:rPr>
        <w:t>240403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Work Plan for the ISAR v0.</w:t>
      </w:r>
      <w:r w:rsid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5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0</w:t>
      </w:r>
    </w:p>
    <w:p w14:paraId="2BBC3E62" w14:textId="15CBA471" w:rsidR="001C2CDA" w:rsidRPr="00B11237" w:rsidRDefault="007365BE" w:rsidP="005A68E8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ind w:left="425" w:hanging="425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</w:t>
      </w:r>
      <w:r w:rsid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]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S4-</w:t>
      </w:r>
      <w:r w:rsid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240254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 w:rsidR="00A27AF6" w:rsidRPr="00A27AF6">
        <w:rPr>
          <w:rFonts w:ascii="Times New Roman" w:eastAsia="Times New Roman" w:hAnsi="Times New Roman" w:cs="Times New Roman"/>
          <w:sz w:val="20"/>
          <w:szCs w:val="20"/>
          <w:lang w:eastAsia="en-GB"/>
        </w:rPr>
        <w:t>Trajectory Nullification for Binaural Renderer Evaluation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Fraunhofer IIS</w:t>
      </w:r>
    </w:p>
    <w:sectPr w:rsidR="001C2CDA" w:rsidRPr="00B11237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60ABC" w14:textId="77777777" w:rsidR="00FD2EEA" w:rsidRDefault="00FD2EEA" w:rsidP="0098577C">
      <w:pPr>
        <w:spacing w:after="0" w:line="240" w:lineRule="auto"/>
      </w:pPr>
      <w:r>
        <w:separator/>
      </w:r>
    </w:p>
  </w:endnote>
  <w:endnote w:type="continuationSeparator" w:id="0">
    <w:p w14:paraId="25E2A238" w14:textId="77777777" w:rsidR="00FD2EEA" w:rsidRDefault="00FD2EEA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88D1C" w14:textId="77777777" w:rsidR="00FD2EEA" w:rsidRDefault="00FD2EEA" w:rsidP="0098577C">
      <w:pPr>
        <w:spacing w:after="0" w:line="240" w:lineRule="auto"/>
      </w:pPr>
      <w:r>
        <w:separator/>
      </w:r>
    </w:p>
  </w:footnote>
  <w:footnote w:type="continuationSeparator" w:id="0">
    <w:p w14:paraId="0F3BF479" w14:textId="77777777" w:rsidR="00FD2EEA" w:rsidRDefault="00FD2EEA" w:rsidP="0098577C">
      <w:pPr>
        <w:spacing w:after="0" w:line="240" w:lineRule="auto"/>
      </w:pPr>
      <w:r>
        <w:continuationSeparator/>
      </w:r>
    </w:p>
  </w:footnote>
  <w:footnote w:id="1">
    <w:p w14:paraId="4F96F63F" w14:textId="13C39B0D" w:rsidR="00FD6358" w:rsidRPr="00FD6358" w:rsidRDefault="00FD6358" w:rsidP="00FD6358">
      <w:pPr>
        <w:pStyle w:val="FootnoteText"/>
        <w:rPr>
          <w:rFonts w:cs="Times New Roman"/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EED1" w14:textId="721F5EFF" w:rsidR="00320792" w:rsidRDefault="00320792" w:rsidP="0032079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#127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5A68E8">
      <w:rPr>
        <w:b/>
        <w:noProof/>
        <w:sz w:val="24"/>
      </w:rPr>
      <w:t>0</w:t>
    </w:r>
    <w:r w:rsidR="005162B8">
      <w:rPr>
        <w:b/>
        <w:noProof/>
        <w:sz w:val="24"/>
      </w:rPr>
      <w:t>39</w:t>
    </w:r>
    <w:r w:rsidR="005A68E8">
      <w:rPr>
        <w:b/>
        <w:noProof/>
        <w:sz w:val="24"/>
      </w:rPr>
      <w:t>6</w:t>
    </w:r>
  </w:p>
  <w:p w14:paraId="2EDF31C0" w14:textId="0CFD539B" w:rsidR="005D305F" w:rsidRPr="00320792" w:rsidRDefault="00320792" w:rsidP="0032079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Sophia-Antipolis, France, 29 January - 2 February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225E"/>
    <w:multiLevelType w:val="multilevel"/>
    <w:tmpl w:val="6FE8A7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2C80"/>
    <w:multiLevelType w:val="hybridMultilevel"/>
    <w:tmpl w:val="67966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40553"/>
    <w:multiLevelType w:val="hybridMultilevel"/>
    <w:tmpl w:val="B5528E98"/>
    <w:lvl w:ilvl="0" w:tplc="B90A437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2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4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BD67B7E"/>
    <w:multiLevelType w:val="multilevel"/>
    <w:tmpl w:val="4992D2A6"/>
    <w:lvl w:ilvl="0">
      <w:start w:val="2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  <w:sz w:val="24"/>
      </w:rPr>
    </w:lvl>
  </w:abstractNum>
  <w:abstractNum w:abstractNumId="3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0" w15:restartNumberingAfterBreak="0">
    <w:nsid w:val="782A2E32"/>
    <w:multiLevelType w:val="hybridMultilevel"/>
    <w:tmpl w:val="62BC5EC4"/>
    <w:lvl w:ilvl="0" w:tplc="0409000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2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222568">
    <w:abstractNumId w:val="38"/>
  </w:num>
  <w:num w:numId="2" w16cid:durableId="1052651271">
    <w:abstractNumId w:val="27"/>
  </w:num>
  <w:num w:numId="3" w16cid:durableId="1540632084">
    <w:abstractNumId w:val="11"/>
  </w:num>
  <w:num w:numId="4" w16cid:durableId="1214193198">
    <w:abstractNumId w:val="5"/>
  </w:num>
  <w:num w:numId="5" w16cid:durableId="2142768259">
    <w:abstractNumId w:val="37"/>
  </w:num>
  <w:num w:numId="6" w16cid:durableId="774711059">
    <w:abstractNumId w:val="21"/>
  </w:num>
  <w:num w:numId="7" w16cid:durableId="148180274">
    <w:abstractNumId w:val="33"/>
  </w:num>
  <w:num w:numId="8" w16cid:durableId="1921136876">
    <w:abstractNumId w:val="32"/>
  </w:num>
  <w:num w:numId="9" w16cid:durableId="682783336">
    <w:abstractNumId w:val="24"/>
  </w:num>
  <w:num w:numId="10" w16cid:durableId="189495253">
    <w:abstractNumId w:val="28"/>
  </w:num>
  <w:num w:numId="11" w16cid:durableId="38097343">
    <w:abstractNumId w:val="16"/>
  </w:num>
  <w:num w:numId="12" w16cid:durableId="1019893727">
    <w:abstractNumId w:val="31"/>
  </w:num>
  <w:num w:numId="13" w16cid:durableId="1891569698">
    <w:abstractNumId w:val="29"/>
  </w:num>
  <w:num w:numId="14" w16cid:durableId="1838963364">
    <w:abstractNumId w:val="23"/>
  </w:num>
  <w:num w:numId="15" w16cid:durableId="790323576">
    <w:abstractNumId w:val="39"/>
  </w:num>
  <w:num w:numId="16" w16cid:durableId="711225037">
    <w:abstractNumId w:val="6"/>
  </w:num>
  <w:num w:numId="17" w16cid:durableId="1931424438">
    <w:abstractNumId w:val="36"/>
  </w:num>
  <w:num w:numId="18" w16cid:durableId="788620897">
    <w:abstractNumId w:val="15"/>
  </w:num>
  <w:num w:numId="19" w16cid:durableId="22873280">
    <w:abstractNumId w:val="25"/>
  </w:num>
  <w:num w:numId="20" w16cid:durableId="1572882981">
    <w:abstractNumId w:val="13"/>
  </w:num>
  <w:num w:numId="21" w16cid:durableId="1517882174">
    <w:abstractNumId w:val="41"/>
  </w:num>
  <w:num w:numId="22" w16cid:durableId="2004698049">
    <w:abstractNumId w:val="17"/>
  </w:num>
  <w:num w:numId="23" w16cid:durableId="382944582">
    <w:abstractNumId w:val="12"/>
  </w:num>
  <w:num w:numId="24" w16cid:durableId="354960192">
    <w:abstractNumId w:val="26"/>
  </w:num>
  <w:num w:numId="25" w16cid:durableId="425274931">
    <w:abstractNumId w:val="30"/>
  </w:num>
  <w:num w:numId="26" w16cid:durableId="169684926">
    <w:abstractNumId w:val="35"/>
  </w:num>
  <w:num w:numId="27" w16cid:durableId="1984188843">
    <w:abstractNumId w:val="4"/>
  </w:num>
  <w:num w:numId="28" w16cid:durableId="1218318573">
    <w:abstractNumId w:val="1"/>
  </w:num>
  <w:num w:numId="29" w16cid:durableId="1791898349">
    <w:abstractNumId w:val="22"/>
  </w:num>
  <w:num w:numId="30" w16cid:durableId="270094430">
    <w:abstractNumId w:val="7"/>
  </w:num>
  <w:num w:numId="31" w16cid:durableId="1224215024">
    <w:abstractNumId w:val="18"/>
  </w:num>
  <w:num w:numId="32" w16cid:durableId="2129229849">
    <w:abstractNumId w:val="14"/>
  </w:num>
  <w:num w:numId="33" w16cid:durableId="651760084">
    <w:abstractNumId w:val="9"/>
  </w:num>
  <w:num w:numId="34" w16cid:durableId="333071693">
    <w:abstractNumId w:val="19"/>
  </w:num>
  <w:num w:numId="35" w16cid:durableId="344330052">
    <w:abstractNumId w:val="3"/>
  </w:num>
  <w:num w:numId="36" w16cid:durableId="1004556406">
    <w:abstractNumId w:val="2"/>
  </w:num>
  <w:num w:numId="37" w16cid:durableId="17538961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4725330">
    <w:abstractNumId w:val="8"/>
  </w:num>
  <w:num w:numId="39" w16cid:durableId="1537043681">
    <w:abstractNumId w:val="3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88979978">
    <w:abstractNumId w:val="20"/>
  </w:num>
  <w:num w:numId="41" w16cid:durableId="1682900989">
    <w:abstractNumId w:val="40"/>
  </w:num>
  <w:num w:numId="42" w16cid:durableId="1311523938">
    <w:abstractNumId w:val="10"/>
  </w:num>
  <w:num w:numId="43" w16cid:durableId="1340354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10EC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90485"/>
    <w:rsid w:val="000A0D0C"/>
    <w:rsid w:val="000A3A16"/>
    <w:rsid w:val="000B1911"/>
    <w:rsid w:val="000B45D8"/>
    <w:rsid w:val="000B7A0D"/>
    <w:rsid w:val="000C1AD7"/>
    <w:rsid w:val="000C702A"/>
    <w:rsid w:val="000C79F7"/>
    <w:rsid w:val="000E160A"/>
    <w:rsid w:val="000E4F0D"/>
    <w:rsid w:val="000E5D19"/>
    <w:rsid w:val="000F0009"/>
    <w:rsid w:val="000F0253"/>
    <w:rsid w:val="001049B1"/>
    <w:rsid w:val="00120D6F"/>
    <w:rsid w:val="001218E7"/>
    <w:rsid w:val="00124D2E"/>
    <w:rsid w:val="001366B8"/>
    <w:rsid w:val="00136B98"/>
    <w:rsid w:val="0014071C"/>
    <w:rsid w:val="00142530"/>
    <w:rsid w:val="00144803"/>
    <w:rsid w:val="0015071D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7670"/>
    <w:rsid w:val="001A648D"/>
    <w:rsid w:val="001A64C4"/>
    <w:rsid w:val="001A66DE"/>
    <w:rsid w:val="001A6944"/>
    <w:rsid w:val="001B0EFC"/>
    <w:rsid w:val="001B1AFB"/>
    <w:rsid w:val="001B2BA6"/>
    <w:rsid w:val="001B60F0"/>
    <w:rsid w:val="001C2CDA"/>
    <w:rsid w:val="001D0FE9"/>
    <w:rsid w:val="001D64A5"/>
    <w:rsid w:val="001E2532"/>
    <w:rsid w:val="001E40D5"/>
    <w:rsid w:val="001F372A"/>
    <w:rsid w:val="001F42F6"/>
    <w:rsid w:val="001F5295"/>
    <w:rsid w:val="001F5B2B"/>
    <w:rsid w:val="001F6220"/>
    <w:rsid w:val="001F75EA"/>
    <w:rsid w:val="001F7D06"/>
    <w:rsid w:val="00201210"/>
    <w:rsid w:val="002024F5"/>
    <w:rsid w:val="00202544"/>
    <w:rsid w:val="00202C36"/>
    <w:rsid w:val="002039A3"/>
    <w:rsid w:val="00211EC8"/>
    <w:rsid w:val="0022247F"/>
    <w:rsid w:val="00224F89"/>
    <w:rsid w:val="00230AFA"/>
    <w:rsid w:val="00232083"/>
    <w:rsid w:val="00232FAE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A70B8"/>
    <w:rsid w:val="002B05C2"/>
    <w:rsid w:val="002B2AEA"/>
    <w:rsid w:val="002B479C"/>
    <w:rsid w:val="002B4C8A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48F0"/>
    <w:rsid w:val="002E5211"/>
    <w:rsid w:val="002E5626"/>
    <w:rsid w:val="002F023B"/>
    <w:rsid w:val="002F2E6E"/>
    <w:rsid w:val="002F33C6"/>
    <w:rsid w:val="002F71C3"/>
    <w:rsid w:val="00301ED4"/>
    <w:rsid w:val="00302874"/>
    <w:rsid w:val="003048AC"/>
    <w:rsid w:val="003054F5"/>
    <w:rsid w:val="0030591D"/>
    <w:rsid w:val="00305F9B"/>
    <w:rsid w:val="0031089F"/>
    <w:rsid w:val="00311D54"/>
    <w:rsid w:val="00313201"/>
    <w:rsid w:val="00320792"/>
    <w:rsid w:val="00322CDF"/>
    <w:rsid w:val="00323911"/>
    <w:rsid w:val="003265FB"/>
    <w:rsid w:val="0032711B"/>
    <w:rsid w:val="00333523"/>
    <w:rsid w:val="003336F1"/>
    <w:rsid w:val="00334B12"/>
    <w:rsid w:val="00342D00"/>
    <w:rsid w:val="0034361C"/>
    <w:rsid w:val="003438DC"/>
    <w:rsid w:val="00343DF6"/>
    <w:rsid w:val="0034449E"/>
    <w:rsid w:val="0034640E"/>
    <w:rsid w:val="00347758"/>
    <w:rsid w:val="0035050C"/>
    <w:rsid w:val="0035196F"/>
    <w:rsid w:val="00351C05"/>
    <w:rsid w:val="003525B1"/>
    <w:rsid w:val="00352AE1"/>
    <w:rsid w:val="00356137"/>
    <w:rsid w:val="00357499"/>
    <w:rsid w:val="00357D98"/>
    <w:rsid w:val="00360A3F"/>
    <w:rsid w:val="00361180"/>
    <w:rsid w:val="00364023"/>
    <w:rsid w:val="00366F0F"/>
    <w:rsid w:val="003704B7"/>
    <w:rsid w:val="00376B69"/>
    <w:rsid w:val="003771CE"/>
    <w:rsid w:val="003801D5"/>
    <w:rsid w:val="003817C6"/>
    <w:rsid w:val="0038195D"/>
    <w:rsid w:val="003849DA"/>
    <w:rsid w:val="003871EB"/>
    <w:rsid w:val="003936CA"/>
    <w:rsid w:val="003939E0"/>
    <w:rsid w:val="00393B71"/>
    <w:rsid w:val="00393C3A"/>
    <w:rsid w:val="0039670C"/>
    <w:rsid w:val="00397F03"/>
    <w:rsid w:val="003A260F"/>
    <w:rsid w:val="003A3C4A"/>
    <w:rsid w:val="003A42F1"/>
    <w:rsid w:val="003A4360"/>
    <w:rsid w:val="003A5539"/>
    <w:rsid w:val="003A5C4C"/>
    <w:rsid w:val="003A75E8"/>
    <w:rsid w:val="003B26E9"/>
    <w:rsid w:val="003B3279"/>
    <w:rsid w:val="003B520E"/>
    <w:rsid w:val="003C14B7"/>
    <w:rsid w:val="003C4BD0"/>
    <w:rsid w:val="003C7BB0"/>
    <w:rsid w:val="003D0F6C"/>
    <w:rsid w:val="003D1E5B"/>
    <w:rsid w:val="003D24FE"/>
    <w:rsid w:val="003D2E94"/>
    <w:rsid w:val="003F065C"/>
    <w:rsid w:val="003F1364"/>
    <w:rsid w:val="003F7C6C"/>
    <w:rsid w:val="003F7D16"/>
    <w:rsid w:val="00415A7A"/>
    <w:rsid w:val="00415B6A"/>
    <w:rsid w:val="00416657"/>
    <w:rsid w:val="0041714D"/>
    <w:rsid w:val="004174DC"/>
    <w:rsid w:val="00417BC9"/>
    <w:rsid w:val="0042014A"/>
    <w:rsid w:val="004201FB"/>
    <w:rsid w:val="0042038A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4746"/>
    <w:rsid w:val="0047519C"/>
    <w:rsid w:val="00475CAF"/>
    <w:rsid w:val="004768D4"/>
    <w:rsid w:val="00484022"/>
    <w:rsid w:val="00492A05"/>
    <w:rsid w:val="00493753"/>
    <w:rsid w:val="004968BF"/>
    <w:rsid w:val="004A67EB"/>
    <w:rsid w:val="004B1736"/>
    <w:rsid w:val="004B3E2F"/>
    <w:rsid w:val="004B657F"/>
    <w:rsid w:val="004C226D"/>
    <w:rsid w:val="004C31A4"/>
    <w:rsid w:val="004C3393"/>
    <w:rsid w:val="004C5E28"/>
    <w:rsid w:val="004C6512"/>
    <w:rsid w:val="004C7504"/>
    <w:rsid w:val="004D21F4"/>
    <w:rsid w:val="004D46F5"/>
    <w:rsid w:val="004D55BF"/>
    <w:rsid w:val="004D6462"/>
    <w:rsid w:val="004E4B6D"/>
    <w:rsid w:val="004E5C64"/>
    <w:rsid w:val="004E7E6C"/>
    <w:rsid w:val="004F0808"/>
    <w:rsid w:val="004F1F66"/>
    <w:rsid w:val="004F3956"/>
    <w:rsid w:val="004F5B08"/>
    <w:rsid w:val="004F67BF"/>
    <w:rsid w:val="00504085"/>
    <w:rsid w:val="005045D7"/>
    <w:rsid w:val="00510162"/>
    <w:rsid w:val="005114CF"/>
    <w:rsid w:val="00511D13"/>
    <w:rsid w:val="005162B8"/>
    <w:rsid w:val="005165E2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1755"/>
    <w:rsid w:val="0056212E"/>
    <w:rsid w:val="00563863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68E8"/>
    <w:rsid w:val="005A7E27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749A"/>
    <w:rsid w:val="005D0501"/>
    <w:rsid w:val="005D292B"/>
    <w:rsid w:val="005D305F"/>
    <w:rsid w:val="005D609D"/>
    <w:rsid w:val="005D770E"/>
    <w:rsid w:val="005E109F"/>
    <w:rsid w:val="005E1179"/>
    <w:rsid w:val="005E118A"/>
    <w:rsid w:val="005E2285"/>
    <w:rsid w:val="005E3DFF"/>
    <w:rsid w:val="005E502D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A0A"/>
    <w:rsid w:val="00617BC7"/>
    <w:rsid w:val="006206E0"/>
    <w:rsid w:val="006226C2"/>
    <w:rsid w:val="0062606D"/>
    <w:rsid w:val="006269E3"/>
    <w:rsid w:val="00626CFA"/>
    <w:rsid w:val="006323AD"/>
    <w:rsid w:val="00636632"/>
    <w:rsid w:val="00636A5A"/>
    <w:rsid w:val="00637099"/>
    <w:rsid w:val="0064045F"/>
    <w:rsid w:val="006411E9"/>
    <w:rsid w:val="006412F7"/>
    <w:rsid w:val="00646503"/>
    <w:rsid w:val="00647476"/>
    <w:rsid w:val="00647D37"/>
    <w:rsid w:val="006504E9"/>
    <w:rsid w:val="0065104B"/>
    <w:rsid w:val="006572CA"/>
    <w:rsid w:val="00662BB0"/>
    <w:rsid w:val="00667493"/>
    <w:rsid w:val="0067017E"/>
    <w:rsid w:val="006711AA"/>
    <w:rsid w:val="00671B03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4344"/>
    <w:rsid w:val="006C7C65"/>
    <w:rsid w:val="006D11F6"/>
    <w:rsid w:val="006D4EC2"/>
    <w:rsid w:val="006D57B5"/>
    <w:rsid w:val="006D7C9B"/>
    <w:rsid w:val="006E1097"/>
    <w:rsid w:val="006E3358"/>
    <w:rsid w:val="006E53C1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1C01"/>
    <w:rsid w:val="00713282"/>
    <w:rsid w:val="00714006"/>
    <w:rsid w:val="00721967"/>
    <w:rsid w:val="0072299B"/>
    <w:rsid w:val="00725B77"/>
    <w:rsid w:val="00726EB5"/>
    <w:rsid w:val="007302D9"/>
    <w:rsid w:val="007365BE"/>
    <w:rsid w:val="00737FF8"/>
    <w:rsid w:val="00740E42"/>
    <w:rsid w:val="007419AF"/>
    <w:rsid w:val="00742DAC"/>
    <w:rsid w:val="00743F89"/>
    <w:rsid w:val="007445B9"/>
    <w:rsid w:val="00752E8D"/>
    <w:rsid w:val="00753CD7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018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0F7A"/>
    <w:rsid w:val="00813A5B"/>
    <w:rsid w:val="008150C1"/>
    <w:rsid w:val="0082350C"/>
    <w:rsid w:val="0082530B"/>
    <w:rsid w:val="00826389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5985"/>
    <w:rsid w:val="0086610F"/>
    <w:rsid w:val="00866410"/>
    <w:rsid w:val="0087139B"/>
    <w:rsid w:val="00871E04"/>
    <w:rsid w:val="0087201F"/>
    <w:rsid w:val="00873074"/>
    <w:rsid w:val="0088035B"/>
    <w:rsid w:val="008807D2"/>
    <w:rsid w:val="00880FCF"/>
    <w:rsid w:val="0088416B"/>
    <w:rsid w:val="0088471B"/>
    <w:rsid w:val="00886417"/>
    <w:rsid w:val="00887983"/>
    <w:rsid w:val="00890506"/>
    <w:rsid w:val="00892377"/>
    <w:rsid w:val="00893B1D"/>
    <w:rsid w:val="008949A5"/>
    <w:rsid w:val="00894C6C"/>
    <w:rsid w:val="008A0FD2"/>
    <w:rsid w:val="008A2CF1"/>
    <w:rsid w:val="008B4B4C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37C4"/>
    <w:rsid w:val="00916AF4"/>
    <w:rsid w:val="00922E21"/>
    <w:rsid w:val="00930651"/>
    <w:rsid w:val="00930C00"/>
    <w:rsid w:val="0093126B"/>
    <w:rsid w:val="00932AC6"/>
    <w:rsid w:val="00933227"/>
    <w:rsid w:val="009354A7"/>
    <w:rsid w:val="00935D93"/>
    <w:rsid w:val="009378ED"/>
    <w:rsid w:val="00940CC6"/>
    <w:rsid w:val="009427E2"/>
    <w:rsid w:val="00943D80"/>
    <w:rsid w:val="00950817"/>
    <w:rsid w:val="0095115C"/>
    <w:rsid w:val="00952C23"/>
    <w:rsid w:val="00956CFA"/>
    <w:rsid w:val="00957588"/>
    <w:rsid w:val="00962A03"/>
    <w:rsid w:val="0096322E"/>
    <w:rsid w:val="00963C0D"/>
    <w:rsid w:val="00965210"/>
    <w:rsid w:val="00965302"/>
    <w:rsid w:val="0096643A"/>
    <w:rsid w:val="0097284E"/>
    <w:rsid w:val="009738E3"/>
    <w:rsid w:val="00974E8B"/>
    <w:rsid w:val="00975D96"/>
    <w:rsid w:val="00984355"/>
    <w:rsid w:val="0098514B"/>
    <w:rsid w:val="0098577C"/>
    <w:rsid w:val="00990A2D"/>
    <w:rsid w:val="009956C8"/>
    <w:rsid w:val="009A329B"/>
    <w:rsid w:val="009A4681"/>
    <w:rsid w:val="009A5781"/>
    <w:rsid w:val="009A6F89"/>
    <w:rsid w:val="009A7F06"/>
    <w:rsid w:val="009B4ABF"/>
    <w:rsid w:val="009C7D96"/>
    <w:rsid w:val="009C7DA9"/>
    <w:rsid w:val="009D12D9"/>
    <w:rsid w:val="009D2DB2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6E07"/>
    <w:rsid w:val="009E7E60"/>
    <w:rsid w:val="009F05B4"/>
    <w:rsid w:val="009F3E86"/>
    <w:rsid w:val="009F4842"/>
    <w:rsid w:val="00A00F70"/>
    <w:rsid w:val="00A0194E"/>
    <w:rsid w:val="00A03CB3"/>
    <w:rsid w:val="00A1029C"/>
    <w:rsid w:val="00A10FD4"/>
    <w:rsid w:val="00A14E6F"/>
    <w:rsid w:val="00A161CC"/>
    <w:rsid w:val="00A165BB"/>
    <w:rsid w:val="00A21A61"/>
    <w:rsid w:val="00A2486D"/>
    <w:rsid w:val="00A25E7A"/>
    <w:rsid w:val="00A2665E"/>
    <w:rsid w:val="00A27AF6"/>
    <w:rsid w:val="00A31293"/>
    <w:rsid w:val="00A3321A"/>
    <w:rsid w:val="00A37A1B"/>
    <w:rsid w:val="00A538EF"/>
    <w:rsid w:val="00A5641D"/>
    <w:rsid w:val="00A5733A"/>
    <w:rsid w:val="00A57B8E"/>
    <w:rsid w:val="00A615DA"/>
    <w:rsid w:val="00A6350E"/>
    <w:rsid w:val="00A679ED"/>
    <w:rsid w:val="00A67D32"/>
    <w:rsid w:val="00A74A8A"/>
    <w:rsid w:val="00A76E4F"/>
    <w:rsid w:val="00A832CF"/>
    <w:rsid w:val="00A85BA0"/>
    <w:rsid w:val="00A93ADB"/>
    <w:rsid w:val="00A96623"/>
    <w:rsid w:val="00A979B3"/>
    <w:rsid w:val="00AA6A5D"/>
    <w:rsid w:val="00AA707C"/>
    <w:rsid w:val="00AB11B8"/>
    <w:rsid w:val="00AB1DBB"/>
    <w:rsid w:val="00AB5C89"/>
    <w:rsid w:val="00AB6611"/>
    <w:rsid w:val="00AB6B13"/>
    <w:rsid w:val="00AC6AF5"/>
    <w:rsid w:val="00AD065B"/>
    <w:rsid w:val="00AD396C"/>
    <w:rsid w:val="00AD4935"/>
    <w:rsid w:val="00AD4DC6"/>
    <w:rsid w:val="00AD62E3"/>
    <w:rsid w:val="00AE0208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1237"/>
    <w:rsid w:val="00B12738"/>
    <w:rsid w:val="00B179C9"/>
    <w:rsid w:val="00B216B1"/>
    <w:rsid w:val="00B22F32"/>
    <w:rsid w:val="00B232BB"/>
    <w:rsid w:val="00B263EA"/>
    <w:rsid w:val="00B334E6"/>
    <w:rsid w:val="00B3799A"/>
    <w:rsid w:val="00B403A7"/>
    <w:rsid w:val="00B431BB"/>
    <w:rsid w:val="00B435C5"/>
    <w:rsid w:val="00B44B97"/>
    <w:rsid w:val="00B45C29"/>
    <w:rsid w:val="00B47821"/>
    <w:rsid w:val="00B52B9D"/>
    <w:rsid w:val="00B53209"/>
    <w:rsid w:val="00B53D86"/>
    <w:rsid w:val="00B61AE9"/>
    <w:rsid w:val="00B67D1F"/>
    <w:rsid w:val="00B7187F"/>
    <w:rsid w:val="00B7308B"/>
    <w:rsid w:val="00B757C2"/>
    <w:rsid w:val="00B76142"/>
    <w:rsid w:val="00B76BF3"/>
    <w:rsid w:val="00B81697"/>
    <w:rsid w:val="00B81997"/>
    <w:rsid w:val="00B82583"/>
    <w:rsid w:val="00B8614E"/>
    <w:rsid w:val="00B91508"/>
    <w:rsid w:val="00B940C1"/>
    <w:rsid w:val="00B94319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277"/>
    <w:rsid w:val="00BC7F3B"/>
    <w:rsid w:val="00BD115F"/>
    <w:rsid w:val="00BD165E"/>
    <w:rsid w:val="00BD169A"/>
    <w:rsid w:val="00BD2A36"/>
    <w:rsid w:val="00BD4CA4"/>
    <w:rsid w:val="00BD4DC2"/>
    <w:rsid w:val="00BD624F"/>
    <w:rsid w:val="00BD7095"/>
    <w:rsid w:val="00BE0B12"/>
    <w:rsid w:val="00BF0497"/>
    <w:rsid w:val="00BF2465"/>
    <w:rsid w:val="00BF6172"/>
    <w:rsid w:val="00BF77FC"/>
    <w:rsid w:val="00C01742"/>
    <w:rsid w:val="00C047C1"/>
    <w:rsid w:val="00C05E5E"/>
    <w:rsid w:val="00C06935"/>
    <w:rsid w:val="00C110A5"/>
    <w:rsid w:val="00C124AC"/>
    <w:rsid w:val="00C12E96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2145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6867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3F3B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4240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20A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57603"/>
    <w:rsid w:val="00D608DE"/>
    <w:rsid w:val="00D60BD7"/>
    <w:rsid w:val="00D616B4"/>
    <w:rsid w:val="00D61A11"/>
    <w:rsid w:val="00D62B68"/>
    <w:rsid w:val="00D64E9E"/>
    <w:rsid w:val="00D667F6"/>
    <w:rsid w:val="00D70B3B"/>
    <w:rsid w:val="00D71488"/>
    <w:rsid w:val="00D73F71"/>
    <w:rsid w:val="00D75F23"/>
    <w:rsid w:val="00D80B98"/>
    <w:rsid w:val="00D82339"/>
    <w:rsid w:val="00D823EC"/>
    <w:rsid w:val="00D82A32"/>
    <w:rsid w:val="00D834DB"/>
    <w:rsid w:val="00D85550"/>
    <w:rsid w:val="00D8596B"/>
    <w:rsid w:val="00D8599A"/>
    <w:rsid w:val="00D94100"/>
    <w:rsid w:val="00D94F2F"/>
    <w:rsid w:val="00D95902"/>
    <w:rsid w:val="00DA0073"/>
    <w:rsid w:val="00DA06C0"/>
    <w:rsid w:val="00DA2210"/>
    <w:rsid w:val="00DA2A8D"/>
    <w:rsid w:val="00DA4FD6"/>
    <w:rsid w:val="00DB0CA4"/>
    <w:rsid w:val="00DB308D"/>
    <w:rsid w:val="00DB42E5"/>
    <w:rsid w:val="00DB4F8E"/>
    <w:rsid w:val="00DC24DC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52F5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A4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6613"/>
    <w:rsid w:val="00E73226"/>
    <w:rsid w:val="00E8100A"/>
    <w:rsid w:val="00E82F4C"/>
    <w:rsid w:val="00E83629"/>
    <w:rsid w:val="00E8490F"/>
    <w:rsid w:val="00E9541D"/>
    <w:rsid w:val="00E97200"/>
    <w:rsid w:val="00E9747F"/>
    <w:rsid w:val="00EA3CDF"/>
    <w:rsid w:val="00EA47DB"/>
    <w:rsid w:val="00EB01B6"/>
    <w:rsid w:val="00EB469D"/>
    <w:rsid w:val="00EB5060"/>
    <w:rsid w:val="00EB5308"/>
    <w:rsid w:val="00EB7B00"/>
    <w:rsid w:val="00EC0844"/>
    <w:rsid w:val="00EC09AE"/>
    <w:rsid w:val="00ED0BC1"/>
    <w:rsid w:val="00ED2245"/>
    <w:rsid w:val="00ED2BDF"/>
    <w:rsid w:val="00ED2E7E"/>
    <w:rsid w:val="00ED2EB9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06BDC"/>
    <w:rsid w:val="00F143AA"/>
    <w:rsid w:val="00F162EE"/>
    <w:rsid w:val="00F17A7A"/>
    <w:rsid w:val="00F17DD0"/>
    <w:rsid w:val="00F22282"/>
    <w:rsid w:val="00F2248D"/>
    <w:rsid w:val="00F22EE3"/>
    <w:rsid w:val="00F2373B"/>
    <w:rsid w:val="00F26289"/>
    <w:rsid w:val="00F273AA"/>
    <w:rsid w:val="00F3028D"/>
    <w:rsid w:val="00F358E7"/>
    <w:rsid w:val="00F36742"/>
    <w:rsid w:val="00F422DC"/>
    <w:rsid w:val="00F52240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2993"/>
    <w:rsid w:val="00FB37A3"/>
    <w:rsid w:val="00FC50B0"/>
    <w:rsid w:val="00FC6BE3"/>
    <w:rsid w:val="00FD2EEA"/>
    <w:rsid w:val="00FD334F"/>
    <w:rsid w:val="00FD6358"/>
    <w:rsid w:val="00FE1C25"/>
    <w:rsid w:val="00FE5AF6"/>
    <w:rsid w:val="00FF0057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docId w15:val="{F7D7EFE4-09A7-4552-926D-0BE55ED7C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4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47F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416657"/>
    <w:pPr>
      <w:keepNext/>
      <w:spacing w:after="240" w:line="240" w:lineRule="auto"/>
      <w:ind w:left="1985" w:right="284" w:hanging="1985"/>
      <w:outlineLvl w:val="0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16657"/>
    <w:pPr>
      <w:keepNext/>
      <w:spacing w:after="0" w:line="240" w:lineRule="auto"/>
      <w:ind w:right="284"/>
      <w:outlineLvl w:val="1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1665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416657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16657"/>
    <w:pPr>
      <w:keepNext/>
      <w:spacing w:after="0" w:line="240" w:lineRule="auto"/>
      <w:outlineLvl w:val="5"/>
    </w:pPr>
    <w:rPr>
      <w:rFonts w:ascii="Arial" w:eastAsia="Times New Roman" w:hAnsi="Arial" w:cs="Times New Roman"/>
      <w:b/>
      <w:color w:val="C0C0C0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basedOn w:val="DefaultParagraphFont"/>
    <w:link w:val="Heading3"/>
    <w:rsid w:val="00245B85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416657"/>
    <w:rPr>
      <w:rFonts w:ascii="Arial" w:eastAsia="Times New Roman" w:hAnsi="Arial" w:cs="Times New Roman"/>
      <w:b/>
      <w:sz w:val="24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16657"/>
    <w:rPr>
      <w:rFonts w:ascii="Arial" w:eastAsia="Times New Roman" w:hAnsi="Arial" w:cs="Times New Roman"/>
      <w:b/>
      <w:sz w:val="24"/>
      <w:szCs w:val="20"/>
      <w:lang w:val="en-GB" w:eastAsia="en-US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  <w:style w:type="character" w:customStyle="1" w:styleId="normaltextrun">
    <w:name w:val="normaltextrun"/>
    <w:basedOn w:val="DefaultParagraphFont"/>
    <w:rsid w:val="00360A3F"/>
  </w:style>
  <w:style w:type="paragraph" w:customStyle="1" w:styleId="CRCoverPage">
    <w:name w:val="CR Cover Page"/>
    <w:rsid w:val="00617A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6657"/>
    <w:rPr>
      <w:rFonts w:ascii="Arial" w:eastAsia="Times New Roman" w:hAnsi="Arial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16657"/>
    <w:rPr>
      <w:rFonts w:ascii="Arial" w:eastAsia="Times New Roman" w:hAnsi="Arial" w:cs="Times New Roman"/>
      <w:b/>
      <w:color w:val="C0C0C0"/>
      <w:sz w:val="24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63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358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29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Stefan Bruhn</cp:lastModifiedBy>
  <cp:revision>2</cp:revision>
  <dcterms:created xsi:type="dcterms:W3CDTF">2024-02-01T11:25:00Z</dcterms:created>
  <dcterms:modified xsi:type="dcterms:W3CDTF">2024-02-01T11:25:00Z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